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38" w:rsidRPr="00A5740B" w:rsidRDefault="00B55DCC" w:rsidP="00A57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DE SÃO JOÃ</w:t>
      </w:r>
      <w:r w:rsidR="00A5740B" w:rsidRPr="00A5740B">
        <w:rPr>
          <w:rFonts w:ascii="Times New Roman" w:hAnsi="Times New Roman" w:cs="Times New Roman"/>
          <w:sz w:val="24"/>
          <w:szCs w:val="24"/>
        </w:rPr>
        <w:t>O DEL-REI</w:t>
      </w:r>
    </w:p>
    <w:p w:rsidR="00A5740B" w:rsidRPr="00A5740B" w:rsidRDefault="00A5740B" w:rsidP="00A57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40B">
        <w:rPr>
          <w:rFonts w:ascii="Times New Roman" w:hAnsi="Times New Roman" w:cs="Times New Roman"/>
          <w:sz w:val="24"/>
          <w:szCs w:val="24"/>
        </w:rPr>
        <w:t>CAMPUS ALTO PARAOPEBA</w:t>
      </w:r>
    </w:p>
    <w:p w:rsidR="00A5740B" w:rsidRPr="00A5740B" w:rsidRDefault="00A5740B" w:rsidP="00A57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40B">
        <w:rPr>
          <w:rFonts w:ascii="Times New Roman" w:hAnsi="Times New Roman" w:cs="Times New Roman"/>
          <w:sz w:val="24"/>
          <w:szCs w:val="24"/>
        </w:rPr>
        <w:t>ENGENHARIA DE BIOPROCESSOS</w:t>
      </w:r>
    </w:p>
    <w:p w:rsidR="00EB3738" w:rsidRPr="00A5740B" w:rsidRDefault="00EB3738" w:rsidP="00A574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738" w:rsidRPr="00A5740B" w:rsidRDefault="00EB3738" w:rsidP="00EB3738">
      <w:pPr>
        <w:rPr>
          <w:rFonts w:ascii="Times New Roman" w:hAnsi="Times New Roman" w:cs="Times New Roman"/>
          <w:sz w:val="24"/>
          <w:szCs w:val="24"/>
        </w:rPr>
      </w:pPr>
    </w:p>
    <w:p w:rsidR="00EB3738" w:rsidRPr="00A5740B" w:rsidRDefault="00EB3738" w:rsidP="00EB3738">
      <w:pPr>
        <w:rPr>
          <w:rFonts w:ascii="Times New Roman" w:hAnsi="Times New Roman" w:cs="Times New Roman"/>
          <w:sz w:val="24"/>
          <w:szCs w:val="24"/>
        </w:rPr>
      </w:pPr>
    </w:p>
    <w:p w:rsidR="00EB3738" w:rsidRPr="00A5740B" w:rsidRDefault="00EB3738" w:rsidP="00EB3738">
      <w:pPr>
        <w:rPr>
          <w:rFonts w:ascii="Times New Roman" w:hAnsi="Times New Roman" w:cs="Times New Roman"/>
          <w:sz w:val="24"/>
          <w:szCs w:val="24"/>
        </w:rPr>
      </w:pPr>
    </w:p>
    <w:p w:rsidR="00EB3738" w:rsidRPr="00A5740B" w:rsidRDefault="00EB3738" w:rsidP="00EB3738">
      <w:pPr>
        <w:rPr>
          <w:rFonts w:ascii="Times New Roman" w:hAnsi="Times New Roman" w:cs="Times New Roman"/>
          <w:sz w:val="24"/>
          <w:szCs w:val="24"/>
        </w:rPr>
      </w:pPr>
    </w:p>
    <w:p w:rsidR="00EB3738" w:rsidRPr="00A5740B" w:rsidRDefault="00EB3738" w:rsidP="00EB3738">
      <w:pPr>
        <w:rPr>
          <w:rFonts w:ascii="Times New Roman" w:hAnsi="Times New Roman" w:cs="Times New Roman"/>
          <w:sz w:val="24"/>
          <w:szCs w:val="24"/>
        </w:rPr>
      </w:pPr>
    </w:p>
    <w:p w:rsidR="00EB3738" w:rsidRPr="00255980" w:rsidRDefault="00EB3738" w:rsidP="00EB3738">
      <w:pPr>
        <w:rPr>
          <w:rFonts w:ascii="Times New Roman" w:hAnsi="Times New Roman" w:cs="Times New Roman"/>
          <w:b/>
          <w:sz w:val="32"/>
          <w:szCs w:val="32"/>
        </w:rPr>
      </w:pPr>
    </w:p>
    <w:p w:rsidR="00574328" w:rsidRDefault="00574328" w:rsidP="00255980">
      <w:pPr>
        <w:tabs>
          <w:tab w:val="left" w:pos="2265"/>
        </w:tabs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4328" w:rsidRDefault="00574328" w:rsidP="00255980">
      <w:pPr>
        <w:tabs>
          <w:tab w:val="left" w:pos="2265"/>
        </w:tabs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5980" w:rsidRPr="00255980" w:rsidRDefault="00255980" w:rsidP="004242B6">
      <w:pPr>
        <w:tabs>
          <w:tab w:val="left" w:pos="2265"/>
        </w:tabs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980">
        <w:rPr>
          <w:rFonts w:ascii="Times New Roman" w:hAnsi="Times New Roman" w:cs="Times New Roman"/>
          <w:b/>
          <w:sz w:val="32"/>
          <w:szCs w:val="32"/>
        </w:rPr>
        <w:t>REDES NEURAIS</w:t>
      </w:r>
    </w:p>
    <w:p w:rsidR="00255980" w:rsidRPr="00A5740B" w:rsidRDefault="00255980" w:rsidP="00255980">
      <w:pPr>
        <w:rPr>
          <w:rFonts w:ascii="Times New Roman" w:hAnsi="Times New Roman" w:cs="Times New Roman"/>
          <w:sz w:val="24"/>
          <w:szCs w:val="24"/>
        </w:rPr>
      </w:pPr>
    </w:p>
    <w:p w:rsidR="00EB3738" w:rsidRPr="00A5740B" w:rsidRDefault="00EB3738" w:rsidP="00EB3738">
      <w:pPr>
        <w:rPr>
          <w:rFonts w:ascii="Times New Roman" w:hAnsi="Times New Roman" w:cs="Times New Roman"/>
          <w:sz w:val="24"/>
          <w:szCs w:val="24"/>
        </w:rPr>
      </w:pPr>
    </w:p>
    <w:p w:rsidR="00EB3738" w:rsidRPr="00A5740B" w:rsidRDefault="00EB3738" w:rsidP="00EB3738">
      <w:pPr>
        <w:rPr>
          <w:rFonts w:ascii="Times New Roman" w:hAnsi="Times New Roman" w:cs="Times New Roman"/>
          <w:sz w:val="24"/>
          <w:szCs w:val="24"/>
        </w:rPr>
      </w:pPr>
    </w:p>
    <w:p w:rsidR="00EB3738" w:rsidRPr="00A5740B" w:rsidRDefault="00EB3738" w:rsidP="00EB3738">
      <w:pPr>
        <w:rPr>
          <w:rFonts w:ascii="Times New Roman" w:hAnsi="Times New Roman" w:cs="Times New Roman"/>
          <w:sz w:val="24"/>
          <w:szCs w:val="24"/>
        </w:rPr>
      </w:pPr>
    </w:p>
    <w:p w:rsidR="00EB3738" w:rsidRPr="00A5740B" w:rsidRDefault="00EB3738" w:rsidP="00EB3738">
      <w:pPr>
        <w:rPr>
          <w:rFonts w:ascii="Times New Roman" w:hAnsi="Times New Roman" w:cs="Times New Roman"/>
          <w:sz w:val="24"/>
          <w:szCs w:val="24"/>
        </w:rPr>
      </w:pPr>
    </w:p>
    <w:p w:rsidR="004242B6" w:rsidRDefault="004242B6" w:rsidP="00A5740B">
      <w:pPr>
        <w:spacing w:after="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0084A" w:rsidRDefault="00A5740B" w:rsidP="00A5740B">
      <w:pPr>
        <w:spacing w:after="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DANIELE GONÇALVES</w:t>
      </w:r>
      <w:r w:rsidR="00574328">
        <w:rPr>
          <w:rFonts w:ascii="Times New Roman" w:hAnsi="Times New Roman" w:cs="Times New Roman"/>
          <w:sz w:val="24"/>
          <w:szCs w:val="24"/>
        </w:rPr>
        <w:t xml:space="preserve"> DE OLIVEIRA </w:t>
      </w:r>
      <w:r w:rsidR="00574328" w:rsidRPr="00574328">
        <w:rPr>
          <w:rFonts w:ascii="Times New Roman" w:hAnsi="Times New Roman" w:cs="Times New Roman"/>
          <w:sz w:val="24"/>
          <w:szCs w:val="24"/>
        </w:rPr>
        <w:t>-</w:t>
      </w:r>
      <w:r w:rsidR="00574328">
        <w:rPr>
          <w:rFonts w:ascii="Times New Roman" w:hAnsi="Times New Roman" w:cs="Times New Roman"/>
          <w:sz w:val="24"/>
          <w:szCs w:val="24"/>
        </w:rPr>
        <w:t xml:space="preserve"> </w:t>
      </w:r>
      <w:r w:rsidR="00574328" w:rsidRPr="0057432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114250013</w:t>
      </w:r>
    </w:p>
    <w:p w:rsidR="00A5740B" w:rsidRDefault="00A5740B" w:rsidP="00A5740B">
      <w:pPr>
        <w:spacing w:after="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ÉRICA DE PAULA MINEIRO</w:t>
      </w:r>
      <w:r w:rsidR="00574328">
        <w:rPr>
          <w:rFonts w:ascii="Times New Roman" w:hAnsi="Times New Roman" w:cs="Times New Roman"/>
          <w:sz w:val="24"/>
          <w:szCs w:val="24"/>
        </w:rPr>
        <w:t>- 114250016</w:t>
      </w:r>
    </w:p>
    <w:p w:rsidR="00A5740B" w:rsidRDefault="00A5740B" w:rsidP="00A5740B">
      <w:pPr>
        <w:spacing w:after="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RAISSA HELLEN</w:t>
      </w:r>
      <w:r w:rsidR="00574328">
        <w:rPr>
          <w:rFonts w:ascii="Times New Roman" w:hAnsi="Times New Roman" w:cs="Times New Roman"/>
          <w:sz w:val="24"/>
          <w:szCs w:val="24"/>
        </w:rPr>
        <w:t xml:space="preserve"> SILVA FLORINDO</w:t>
      </w:r>
      <w:r w:rsidR="00574328" w:rsidRPr="00574328">
        <w:rPr>
          <w:rFonts w:ascii="Times New Roman" w:hAnsi="Times New Roman" w:cs="Times New Roman"/>
          <w:sz w:val="24"/>
          <w:szCs w:val="24"/>
        </w:rPr>
        <w:t>-</w:t>
      </w:r>
      <w:r w:rsidR="00574328">
        <w:rPr>
          <w:rFonts w:ascii="Times New Roman" w:hAnsi="Times New Roman" w:cs="Times New Roman"/>
          <w:sz w:val="24"/>
          <w:szCs w:val="24"/>
        </w:rPr>
        <w:t xml:space="preserve"> </w:t>
      </w:r>
      <w:r w:rsidR="00574328" w:rsidRPr="0057432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114250034</w:t>
      </w:r>
    </w:p>
    <w:p w:rsidR="00A5740B" w:rsidRDefault="00A5740B" w:rsidP="00A5740B">
      <w:pPr>
        <w:spacing w:after="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THAÍS DE FÁTIMA </w:t>
      </w:r>
      <w:r w:rsidR="00574328">
        <w:rPr>
          <w:rFonts w:ascii="Times New Roman" w:hAnsi="Times New Roman" w:cs="Times New Roman"/>
          <w:sz w:val="24"/>
          <w:szCs w:val="24"/>
        </w:rPr>
        <w:t xml:space="preserve">SILVA </w:t>
      </w:r>
      <w:r>
        <w:rPr>
          <w:rFonts w:ascii="Times New Roman" w:hAnsi="Times New Roman" w:cs="Times New Roman"/>
          <w:sz w:val="24"/>
          <w:szCs w:val="24"/>
        </w:rPr>
        <w:t>MORAES</w:t>
      </w:r>
      <w:r w:rsidR="00574328" w:rsidRPr="00574328">
        <w:rPr>
          <w:rFonts w:ascii="Times New Roman" w:hAnsi="Times New Roman" w:cs="Times New Roman"/>
          <w:sz w:val="24"/>
          <w:szCs w:val="24"/>
        </w:rPr>
        <w:t>-</w:t>
      </w:r>
      <w:r w:rsidR="00574328">
        <w:rPr>
          <w:rFonts w:ascii="Times New Roman" w:hAnsi="Times New Roman" w:cs="Times New Roman"/>
          <w:sz w:val="24"/>
          <w:szCs w:val="24"/>
        </w:rPr>
        <w:t xml:space="preserve"> </w:t>
      </w:r>
      <w:r w:rsidR="00574328" w:rsidRPr="0057432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114250036</w:t>
      </w:r>
    </w:p>
    <w:p w:rsidR="00A5740B" w:rsidRDefault="00A5740B" w:rsidP="00A5740B">
      <w:pPr>
        <w:spacing w:after="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THAMIRES DE FÁTIMA DURSO</w:t>
      </w:r>
      <w:r w:rsidR="004242B6">
        <w:rPr>
          <w:rFonts w:ascii="Times New Roman" w:hAnsi="Times New Roman" w:cs="Times New Roman"/>
          <w:sz w:val="24"/>
          <w:szCs w:val="24"/>
        </w:rPr>
        <w:t>- 114250040</w:t>
      </w:r>
    </w:p>
    <w:p w:rsidR="00A5740B" w:rsidRPr="00A5740B" w:rsidRDefault="00A5740B" w:rsidP="00A5740B">
      <w:pPr>
        <w:spacing w:after="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0084A" w:rsidRPr="00A5740B" w:rsidRDefault="0050084A" w:rsidP="0050084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0084A" w:rsidRPr="00A5740B" w:rsidRDefault="0050084A" w:rsidP="00C3041B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40B">
        <w:rPr>
          <w:rFonts w:ascii="Times New Roman" w:hAnsi="Times New Roman" w:cs="Times New Roman"/>
          <w:sz w:val="24"/>
          <w:szCs w:val="24"/>
        </w:rPr>
        <w:t>OURO BRANCO, MINAS, BRASIL</w:t>
      </w:r>
    </w:p>
    <w:p w:rsidR="0050084A" w:rsidRDefault="0050084A" w:rsidP="0050084A">
      <w:pPr>
        <w:tabs>
          <w:tab w:val="center" w:pos="4606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5740B">
        <w:rPr>
          <w:rFonts w:ascii="Times New Roman" w:hAnsi="Times New Roman" w:cs="Times New Roman"/>
          <w:sz w:val="24"/>
          <w:szCs w:val="24"/>
        </w:rPr>
        <w:t>OUTUBRO DE 2011</w:t>
      </w:r>
    </w:p>
    <w:p w:rsidR="000C1AAA" w:rsidRDefault="000C1AAA" w:rsidP="0050084A">
      <w:pPr>
        <w:tabs>
          <w:tab w:val="center" w:pos="4606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INTRODUÇÃO</w:t>
      </w:r>
    </w:p>
    <w:p w:rsidR="000C1AAA" w:rsidRDefault="000C1AAA" w:rsidP="000C1AA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100C">
        <w:rPr>
          <w:rFonts w:ascii="Times New Roman" w:hAnsi="Times New Roman" w:cs="Times New Roman"/>
          <w:sz w:val="24"/>
          <w:szCs w:val="24"/>
        </w:rPr>
        <w:t>Desde a Terceira Revolução Industrial, com o desenvolvimento tecnológico, os pesquisadores vêm desenvolvendo e aperfeiçoando máquinas com grande eficácia.</w:t>
      </w:r>
    </w:p>
    <w:p w:rsidR="000C1AAA" w:rsidRPr="0064100C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100C">
        <w:rPr>
          <w:rFonts w:ascii="Times New Roman" w:hAnsi="Times New Roman" w:cs="Times New Roman"/>
          <w:sz w:val="24"/>
          <w:szCs w:val="24"/>
        </w:rPr>
        <w:t>Com o início das pesquisas sobre redes neurais em 1943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100C">
        <w:rPr>
          <w:rFonts w:ascii="Times New Roman" w:hAnsi="Times New Roman" w:cs="Times New Roman"/>
          <w:sz w:val="24"/>
          <w:szCs w:val="24"/>
        </w:rPr>
        <w:t xml:space="preserve"> baseados no sistema nervoso, foi possível a c</w:t>
      </w:r>
      <w:r>
        <w:rPr>
          <w:rFonts w:ascii="Times New Roman" w:hAnsi="Times New Roman" w:cs="Times New Roman"/>
          <w:sz w:val="24"/>
          <w:szCs w:val="24"/>
        </w:rPr>
        <w:t>riação de neurônios artificiais.</w:t>
      </w:r>
    </w:p>
    <w:p w:rsidR="000C1AAA" w:rsidRPr="002F1F79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1F79">
        <w:rPr>
          <w:rFonts w:ascii="Times New Roman" w:hAnsi="Times New Roman" w:cs="Times New Roman"/>
          <w:sz w:val="24"/>
          <w:szCs w:val="24"/>
        </w:rPr>
        <w:t>As Redes Neurais são técnicas computacionais estruturadas que apresentam um modelo matemático inspirado na estrutura neuronal de organismos inteligentes e que adquirem conhecimento através de experiência.</w:t>
      </w:r>
    </w:p>
    <w:p w:rsidR="000C1AAA" w:rsidRPr="002F1F79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1F79">
        <w:rPr>
          <w:rFonts w:ascii="Times New Roman" w:hAnsi="Times New Roman" w:cs="Times New Roman"/>
          <w:sz w:val="24"/>
          <w:szCs w:val="24"/>
        </w:rPr>
        <w:t>Assim como o sistema nervoso é formado por um conjunto de células chamadas neurônios, que têm papel essencial no raciocínio humano, uma rede neural é composta por várias unidades de processamento, cuja atividade baseia-se na comunicação entre neurônios.</w:t>
      </w:r>
    </w:p>
    <w:p w:rsidR="000C1AAA" w:rsidRPr="002F1F79" w:rsidRDefault="000C1AAA" w:rsidP="000C1AA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Pr="002F1F79" w:rsidRDefault="000C1AAA" w:rsidP="000C1AAA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752975" cy="3019425"/>
            <wp:effectExtent l="19050" t="19050" r="28575" b="28575"/>
            <wp:docPr id="1" name="Imagem 1" descr="http://www.icmc.usp.br/~andre/research/neural/image/neuron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mc.usp.br/~andre/research/neural/image/neuroni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019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AA" w:rsidRPr="002F1F79" w:rsidRDefault="000C1AAA" w:rsidP="000C1AAA">
      <w:pPr>
        <w:spacing w:before="1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1F79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Constituintes da célula neuronal - esquema.</w:t>
      </w: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1F79">
        <w:rPr>
          <w:rFonts w:ascii="Times New Roman" w:hAnsi="Times New Roman" w:cs="Times New Roman"/>
          <w:sz w:val="24"/>
          <w:szCs w:val="24"/>
        </w:rPr>
        <w:t xml:space="preserve">Os neurônios se comunicam através de sinapses. Sinapse é a região onde dois neurônios entram em contato e através da qual os impulsos nervosos são transmitidos entre eles. Com base em tal funcionamento </w:t>
      </w:r>
      <w:proofErr w:type="gramStart"/>
      <w:r w:rsidRPr="002F1F79">
        <w:rPr>
          <w:rFonts w:ascii="Times New Roman" w:hAnsi="Times New Roman" w:cs="Times New Roman"/>
          <w:sz w:val="24"/>
          <w:szCs w:val="24"/>
        </w:rPr>
        <w:t>nós simples são</w:t>
      </w:r>
      <w:proofErr w:type="gramEnd"/>
      <w:r w:rsidRPr="002F1F79">
        <w:rPr>
          <w:rFonts w:ascii="Times New Roman" w:hAnsi="Times New Roman" w:cs="Times New Roman"/>
          <w:sz w:val="24"/>
          <w:szCs w:val="24"/>
        </w:rPr>
        <w:t xml:space="preserve"> interligados para formar uma rede de centenas ou milhares de unidades de processamento. Elas têm a tendência natural de armazenar conhecimento experimental e </w:t>
      </w:r>
      <w:proofErr w:type="spellStart"/>
      <w:r w:rsidRPr="002F1F79">
        <w:rPr>
          <w:rFonts w:ascii="Times New Roman" w:hAnsi="Times New Roman" w:cs="Times New Roman"/>
          <w:sz w:val="24"/>
          <w:szCs w:val="24"/>
        </w:rPr>
        <w:t>torna-lo</w:t>
      </w:r>
      <w:proofErr w:type="spellEnd"/>
      <w:r w:rsidRPr="002F1F79">
        <w:rPr>
          <w:rFonts w:ascii="Times New Roman" w:hAnsi="Times New Roman" w:cs="Times New Roman"/>
          <w:sz w:val="24"/>
          <w:szCs w:val="24"/>
        </w:rPr>
        <w:t xml:space="preserve"> disponível para o uso.</w:t>
      </w: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Pr="002F1F79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HISTÓRICO</w:t>
      </w:r>
    </w:p>
    <w:p w:rsidR="000C1AAA" w:rsidRPr="00FD5DDC" w:rsidRDefault="000C1AAA" w:rsidP="000C1AAA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0C1AAA" w:rsidRPr="00FD5DDC" w:rsidRDefault="000C1AAA" w:rsidP="000C1AAA">
      <w:pPr>
        <w:spacing w:before="120"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D5DDC">
        <w:rPr>
          <w:rFonts w:ascii="Times New Roman" w:hAnsi="Times New Roman" w:cs="Times New Roman"/>
          <w:sz w:val="24"/>
          <w:szCs w:val="24"/>
        </w:rPr>
        <w:t xml:space="preserve">Em 1943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McCulloche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Pitts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 sugeriram a primeira máquina baseada no cérebro humano. Durante essa </w:t>
      </w:r>
      <w:bookmarkStart w:id="0" w:name="_GoBack"/>
      <w:bookmarkEnd w:id="0"/>
      <w:r w:rsidRPr="00FD5DDC">
        <w:rPr>
          <w:rFonts w:ascii="Times New Roman" w:hAnsi="Times New Roman" w:cs="Times New Roman"/>
          <w:sz w:val="24"/>
          <w:szCs w:val="24"/>
        </w:rPr>
        <w:t xml:space="preserve">década, Donald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Hebb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 foi o primeiro a propor uma lei de aprendizagem especifica para a sinapse dos neurônios. </w:t>
      </w:r>
      <w:proofErr w:type="gramStart"/>
      <w:r w:rsidRPr="00FD5DDC">
        <w:rPr>
          <w:rFonts w:ascii="Times New Roman" w:hAnsi="Times New Roman" w:cs="Times New Roman"/>
          <w:sz w:val="24"/>
          <w:szCs w:val="24"/>
        </w:rPr>
        <w:t>Portanto ,</w:t>
      </w:r>
      <w:proofErr w:type="gramEnd"/>
      <w:r w:rsidRPr="00FD5DDC">
        <w:rPr>
          <w:rFonts w:ascii="Times New Roman" w:hAnsi="Times New Roman" w:cs="Times New Roman"/>
          <w:sz w:val="24"/>
          <w:szCs w:val="24"/>
        </w:rPr>
        <w:t xml:space="preserve">foi o primeiro a servir de inspiração para outros pesquisadores perseguirem a mesma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ideia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0C1AAA" w:rsidRPr="00FD5DDC" w:rsidRDefault="000C1AAA" w:rsidP="000C1AAA">
      <w:pPr>
        <w:spacing w:before="120" w:after="12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D5DDC">
        <w:rPr>
          <w:rFonts w:ascii="Times New Roman" w:hAnsi="Times New Roman" w:cs="Times New Roman"/>
          <w:sz w:val="24"/>
          <w:szCs w:val="24"/>
        </w:rPr>
        <w:t xml:space="preserve">Nessa mesma época foi construído o primeiro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 computador (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Snark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), por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Mavin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Minsky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>, em 1951.</w:t>
      </w:r>
    </w:p>
    <w:p w:rsidR="000C1AAA" w:rsidRPr="00FD5DDC" w:rsidRDefault="000C1AAA" w:rsidP="000C1AAA">
      <w:pPr>
        <w:spacing w:before="120" w:after="12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D5DDC">
        <w:rPr>
          <w:rFonts w:ascii="Times New Roman" w:hAnsi="Times New Roman" w:cs="Times New Roman"/>
          <w:sz w:val="24"/>
          <w:szCs w:val="24"/>
        </w:rPr>
        <w:t>Já em 1956 no “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Darthmouth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>” criaram a Inteligência Artificial simbólica e a conexionista.</w:t>
      </w:r>
    </w:p>
    <w:p w:rsidR="000C1AAA" w:rsidRPr="00FD5DDC" w:rsidRDefault="000C1AAA" w:rsidP="000C1AAA">
      <w:pPr>
        <w:spacing w:before="120"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D5DDC">
        <w:rPr>
          <w:rFonts w:ascii="Times New Roman" w:hAnsi="Times New Roman" w:cs="Times New Roman"/>
          <w:sz w:val="24"/>
          <w:szCs w:val="24"/>
        </w:rPr>
        <w:t xml:space="preserve">Frank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Rosenblatt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, Charles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Wightman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 e outros, em 1957 e 1958, criaram o primeiro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 computador (Mark I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Perceptron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) a obter sucesso. Estes pesquisadores são considerados fundadores da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 computação atual.</w:t>
      </w:r>
    </w:p>
    <w:p w:rsidR="000C1AAA" w:rsidRPr="00FD5DDC" w:rsidRDefault="000C1AAA" w:rsidP="000C1AAA">
      <w:pPr>
        <w:spacing w:before="120"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D5DDC">
        <w:rPr>
          <w:rFonts w:ascii="Times New Roman" w:hAnsi="Times New Roman" w:cs="Times New Roman"/>
          <w:sz w:val="24"/>
          <w:szCs w:val="24"/>
        </w:rPr>
        <w:t xml:space="preserve">Após isso, um novo tipo de elemento de processamento de redes neurais, denominado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Adeline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, foi criado por Bernard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Windrow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, com auxílio de alguns estudantes. Ele também criou a primeira campanha de hardware de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 computadores e componentes.</w:t>
      </w:r>
    </w:p>
    <w:p w:rsidR="000C1AAA" w:rsidRPr="00FD5DDC" w:rsidRDefault="000C1AAA" w:rsidP="000C1AAA">
      <w:pPr>
        <w:spacing w:before="120"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D5DDC">
        <w:rPr>
          <w:rFonts w:ascii="Times New Roman" w:hAnsi="Times New Roman" w:cs="Times New Roman"/>
          <w:sz w:val="24"/>
          <w:szCs w:val="24"/>
        </w:rPr>
        <w:t>Durante 1967 a 1982 houve um período de pesquisas silenciosas. Somente a partir da década de 80 muitos pesquisadores publicaram várias propostas para desenvolvimento de redes neurais. Porém, o administrador de DARPA (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), Ira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Sturnick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, fundou em 1983 pesquisas em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 computação.</w:t>
      </w:r>
    </w:p>
    <w:p w:rsidR="000C1AAA" w:rsidRPr="00FD5DDC" w:rsidRDefault="000C1AAA" w:rsidP="000C1AAA">
      <w:pPr>
        <w:spacing w:before="120"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D5DDC">
        <w:rPr>
          <w:rFonts w:ascii="Times New Roman" w:hAnsi="Times New Roman" w:cs="Times New Roman"/>
          <w:sz w:val="24"/>
          <w:szCs w:val="24"/>
        </w:rPr>
        <w:t xml:space="preserve">Neste mesmo período o físico John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Hopfield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 se interessou pela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 computação, e escreveu vários artigos sobre o assunto.</w:t>
      </w:r>
    </w:p>
    <w:p w:rsidR="000C1AAA" w:rsidRPr="00FD5DDC" w:rsidRDefault="000C1AAA" w:rsidP="000C1AAA">
      <w:pPr>
        <w:spacing w:before="120"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D5DDC">
        <w:rPr>
          <w:rFonts w:ascii="Times New Roman" w:hAnsi="Times New Roman" w:cs="Times New Roman"/>
          <w:sz w:val="24"/>
          <w:szCs w:val="24"/>
        </w:rPr>
        <w:t xml:space="preserve">Em 1987 ocorreu a primeira conferência de redes neurais. A partir de então muitas universidades formaram institutos de pesquisas e programas de educação em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 computação.</w:t>
      </w:r>
    </w:p>
    <w:p w:rsidR="000C1AAA" w:rsidRPr="00FD5DDC" w:rsidRDefault="000C1AAA" w:rsidP="000C1AAA">
      <w:pPr>
        <w:spacing w:before="120"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D5DDC">
        <w:rPr>
          <w:rFonts w:ascii="Times New Roman" w:hAnsi="Times New Roman" w:cs="Times New Roman"/>
          <w:sz w:val="24"/>
          <w:szCs w:val="24"/>
        </w:rPr>
        <w:t xml:space="preserve">Alguns fatos desconsideram a existência de pesquisa nessa área nos anos 60 e 70 e indicam uma retomada das pesquisas com a publicação dos trabalhos do biólogo e físico </w:t>
      </w:r>
      <w:proofErr w:type="spellStart"/>
      <w:r w:rsidRPr="00FD5DDC">
        <w:rPr>
          <w:rFonts w:ascii="Times New Roman" w:hAnsi="Times New Roman" w:cs="Times New Roman"/>
          <w:sz w:val="24"/>
          <w:szCs w:val="24"/>
        </w:rPr>
        <w:t>Hospifeld</w:t>
      </w:r>
      <w:proofErr w:type="spellEnd"/>
      <w:r w:rsidRPr="00FD5DDC">
        <w:rPr>
          <w:rFonts w:ascii="Times New Roman" w:hAnsi="Times New Roman" w:cs="Times New Roman"/>
          <w:sz w:val="24"/>
          <w:szCs w:val="24"/>
        </w:rPr>
        <w:t xml:space="preserve"> ,em 1982,relatando através de um algoritmo de aprendizagem estabilizava uma rede binária simétrica, utilizando redes simétricas de </w:t>
      </w:r>
      <w:proofErr w:type="gramStart"/>
      <w:r w:rsidRPr="00FD5DDC">
        <w:rPr>
          <w:rFonts w:ascii="Times New Roman" w:hAnsi="Times New Roman" w:cs="Times New Roman"/>
          <w:sz w:val="24"/>
          <w:szCs w:val="24"/>
        </w:rPr>
        <w:t>otimização</w:t>
      </w:r>
      <w:proofErr w:type="gramEnd"/>
      <w:r w:rsidRPr="00FD5DDC">
        <w:rPr>
          <w:rFonts w:ascii="Times New Roman" w:hAnsi="Times New Roman" w:cs="Times New Roman"/>
          <w:sz w:val="24"/>
          <w:szCs w:val="24"/>
        </w:rPr>
        <w:t>.</w:t>
      </w:r>
    </w:p>
    <w:p w:rsidR="000C1AAA" w:rsidRPr="00FD5DDC" w:rsidRDefault="000C1AAA" w:rsidP="000C1AA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Pr="00FD5DDC" w:rsidRDefault="000C1AAA" w:rsidP="000C1AA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Pr="00FD5DDC" w:rsidRDefault="000C1AAA" w:rsidP="000C1AA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50084A">
      <w:pPr>
        <w:tabs>
          <w:tab w:val="center" w:pos="4606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Pr="002F1F79" w:rsidRDefault="000C1AAA" w:rsidP="000C1AAA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CARACTERÍSTICAS GERAIS DAS REDES NEURAIS</w:t>
      </w: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Pr="002F1F79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1F79">
        <w:rPr>
          <w:rFonts w:ascii="Times New Roman" w:hAnsi="Times New Roman" w:cs="Times New Roman"/>
          <w:sz w:val="24"/>
          <w:szCs w:val="24"/>
        </w:rPr>
        <w:t xml:space="preserve">As unidades de processamento das quais as redes neurais são compostas, geralmente se conectam por canais de comunicação que estão associados a determinado peso. O comportamento inteligente de uma Rede Neural Artificial vem das interações entre as unidades de processamento da rede. </w:t>
      </w:r>
    </w:p>
    <w:p w:rsidR="000C1AAA" w:rsidRPr="002F1F79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1F79">
        <w:rPr>
          <w:rFonts w:ascii="Times New Roman" w:hAnsi="Times New Roman" w:cs="Times New Roman"/>
          <w:sz w:val="24"/>
          <w:szCs w:val="24"/>
        </w:rPr>
        <w:t>A operação de uma unidade de processamento proposta em 1943 pode ser resumida da seguinte forma:</w:t>
      </w:r>
    </w:p>
    <w:p w:rsidR="000C1AAA" w:rsidRPr="002F1F79" w:rsidRDefault="000C1AAA" w:rsidP="000C1AAA">
      <w:pPr>
        <w:pStyle w:val="PargrafodaLista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F1F79">
        <w:rPr>
          <w:rFonts w:ascii="Times New Roman" w:hAnsi="Times New Roman" w:cs="Times New Roman"/>
          <w:sz w:val="24"/>
          <w:szCs w:val="24"/>
        </w:rPr>
        <w:t>Sinais são apresentados à entrada;</w:t>
      </w:r>
    </w:p>
    <w:p w:rsidR="000C1AAA" w:rsidRPr="002F1F79" w:rsidRDefault="000C1AAA" w:rsidP="000C1AAA">
      <w:pPr>
        <w:pStyle w:val="PargrafodaLista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F1F79">
        <w:rPr>
          <w:rFonts w:ascii="Times New Roman" w:hAnsi="Times New Roman" w:cs="Times New Roman"/>
          <w:sz w:val="24"/>
          <w:szCs w:val="24"/>
        </w:rPr>
        <w:t>Cada sinal é multiplicado por um número (peso) que determina sua influência na saída;</w:t>
      </w:r>
    </w:p>
    <w:p w:rsidR="000C1AAA" w:rsidRPr="002F1F79" w:rsidRDefault="000C1AAA" w:rsidP="000C1AAA">
      <w:pPr>
        <w:pStyle w:val="PargrafodaLista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F1F79">
        <w:rPr>
          <w:rFonts w:ascii="Times New Roman" w:hAnsi="Times New Roman" w:cs="Times New Roman"/>
          <w:sz w:val="24"/>
          <w:szCs w:val="24"/>
        </w:rPr>
        <w:t>É feita a soma dos sinais que produz um nível de atividade;</w:t>
      </w:r>
    </w:p>
    <w:p w:rsidR="000C1AAA" w:rsidRDefault="000C1AAA" w:rsidP="000C1AAA">
      <w:pPr>
        <w:pStyle w:val="PargrafodaLista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F1F79">
        <w:rPr>
          <w:rFonts w:ascii="Times New Roman" w:hAnsi="Times New Roman" w:cs="Times New Roman"/>
          <w:sz w:val="24"/>
          <w:szCs w:val="24"/>
        </w:rPr>
        <w:t xml:space="preserve">Se este nível de atividade exceder </w:t>
      </w:r>
      <w:proofErr w:type="gramStart"/>
      <w:r w:rsidRPr="002F1F79">
        <w:rPr>
          <w:rFonts w:ascii="Times New Roman" w:hAnsi="Times New Roman" w:cs="Times New Roman"/>
          <w:sz w:val="24"/>
          <w:szCs w:val="24"/>
        </w:rPr>
        <w:t>um certo</w:t>
      </w:r>
      <w:proofErr w:type="gramEnd"/>
      <w:r w:rsidRPr="002F1F79">
        <w:rPr>
          <w:rFonts w:ascii="Times New Roman" w:hAnsi="Times New Roman" w:cs="Times New Roman"/>
          <w:sz w:val="24"/>
          <w:szCs w:val="24"/>
        </w:rPr>
        <w:t xml:space="preserve"> limite, a unidade produz uma resposta de saída.</w:t>
      </w:r>
    </w:p>
    <w:p w:rsidR="000C1AAA" w:rsidRDefault="000C1AAA" w:rsidP="000C1AAA">
      <w:pPr>
        <w:pStyle w:val="PargrafodaLista"/>
        <w:spacing w:before="120"/>
        <w:ind w:left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867275" cy="1704975"/>
            <wp:effectExtent l="19050" t="19050" r="28575" b="28575"/>
            <wp:docPr id="4" name="Imagem 4" descr="http://www.icmc.usp.br/~andre/research/neural/image/mcc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cmc.usp.br/~andre/research/neural/image/mccu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704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AA" w:rsidRPr="00E665C6" w:rsidRDefault="000C1AAA" w:rsidP="000C1AAA">
      <w:pPr>
        <w:pStyle w:val="PargrafodaLista"/>
        <w:spacing w:before="120"/>
        <w:ind w:left="1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65C6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Esquema de unidade </w:t>
      </w:r>
      <w:proofErr w:type="spellStart"/>
      <w:r w:rsidRPr="00E665C6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McCullock</w:t>
      </w:r>
      <w:proofErr w:type="spellEnd"/>
      <w:r w:rsidRPr="00E665C6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E665C6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Pitts</w:t>
      </w:r>
      <w:proofErr w:type="spellEnd"/>
      <w:r w:rsidRPr="00E665C6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C1AAA" w:rsidRPr="002F1F79" w:rsidRDefault="000C1AAA" w:rsidP="000C1AA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Pr="002F1F79" w:rsidRDefault="000C1AAA" w:rsidP="000C1AA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Pr="002F1F79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1F79">
        <w:rPr>
          <w:rFonts w:ascii="Times New Roman" w:hAnsi="Times New Roman" w:cs="Times New Roman"/>
          <w:sz w:val="24"/>
          <w:szCs w:val="24"/>
        </w:rPr>
        <w:t xml:space="preserve">A maior parte dos modelos de Redes Neurais possui alguma regra de treinamento, ou seja, elas aprendem através de exemplos. </w:t>
      </w: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4781550" cy="2714625"/>
            <wp:effectExtent l="19050" t="19050" r="19050" b="28575"/>
            <wp:docPr id="2" name="Imagem 1" descr="http://www.icmc.usp.br/~andre/research/neural/image/camadas_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mc.usp.br/~andre/research/neural/image/camadas_a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714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AA" w:rsidRDefault="000C1AAA" w:rsidP="000C1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B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Organização em camadas.</w:t>
      </w: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Pr="002F1F79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1F79">
        <w:rPr>
          <w:rFonts w:ascii="Times New Roman" w:hAnsi="Times New Roman" w:cs="Times New Roman"/>
          <w:sz w:val="24"/>
          <w:szCs w:val="24"/>
        </w:rPr>
        <w:t>As redes Neurais são organizadas em camadas, com unidades que podem estar conectadas às unidades da camada posterior. Na camada de entrada os padrões são apresentados á rede, na camada intermediária é feita a maior parte do processamento, na camada de saída o resultado final é concluído e apresentado.</w:t>
      </w:r>
    </w:p>
    <w:p w:rsidR="000C1AAA" w:rsidRPr="002F1F79" w:rsidRDefault="000C1AAA" w:rsidP="000C1AA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Pr="002F1F79" w:rsidRDefault="000C1AAA" w:rsidP="000C1AA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Pr="002F1F79" w:rsidRDefault="000C1AAA" w:rsidP="000C1AA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Pr="002F1F79" w:rsidRDefault="000C1AAA" w:rsidP="000C1AAA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DE APRENDIZADO</w:t>
      </w:r>
    </w:p>
    <w:p w:rsidR="000C1AAA" w:rsidRPr="002F1F79" w:rsidRDefault="000C1AAA" w:rsidP="000C1AA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Pr="002F1F79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1F79">
        <w:rPr>
          <w:rFonts w:ascii="Times New Roman" w:hAnsi="Times New Roman" w:cs="Times New Roman"/>
          <w:sz w:val="24"/>
          <w:szCs w:val="24"/>
        </w:rPr>
        <w:t>Uma Rede Neural é especificada, principalmente pelas características dos nós e pelas regras de treinamento.  A mais importante propriedade das redes neurais é a habilidade de aprender de seu ambiente e com isso melhorar seu desempenho, o que é feito através</w:t>
      </w:r>
      <w:proofErr w:type="gramStart"/>
      <w:r w:rsidRPr="002F1F7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F1F79">
        <w:rPr>
          <w:rFonts w:ascii="Times New Roman" w:hAnsi="Times New Roman" w:cs="Times New Roman"/>
          <w:sz w:val="24"/>
          <w:szCs w:val="24"/>
        </w:rPr>
        <w:t>do treinamento. O aprendizado ocorre quando a Rede Neural atinge uma solução generalizada para uma classe de problemas. Denomina-se algoritmo de aprendizado a um conjunto de regras bem definidas para a solução de um problema de aprendizado.</w:t>
      </w:r>
    </w:p>
    <w:p w:rsidR="000C1AAA" w:rsidRPr="002F1F79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1F79">
        <w:rPr>
          <w:rFonts w:ascii="Times New Roman" w:hAnsi="Times New Roman" w:cs="Times New Roman"/>
          <w:sz w:val="24"/>
          <w:szCs w:val="24"/>
        </w:rPr>
        <w:t>Outro fator importante é a maneira com a qual a rede neural se relaciona com o ambiente. Nesse contexto existem os seguintes tipos de aprendizado:</w:t>
      </w:r>
    </w:p>
    <w:p w:rsidR="000C1AAA" w:rsidRPr="002F1F79" w:rsidRDefault="000C1AAA" w:rsidP="000C1AAA">
      <w:pPr>
        <w:pStyle w:val="PargrafodaLista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F1F79">
        <w:rPr>
          <w:rFonts w:ascii="Times New Roman" w:hAnsi="Times New Roman" w:cs="Times New Roman"/>
          <w:sz w:val="24"/>
          <w:szCs w:val="24"/>
        </w:rPr>
        <w:lastRenderedPageBreak/>
        <w:t>Aprendizado Supervisionado: É utilizado um agente externo que indica a resposta desejada para o padrão de entrada.</w:t>
      </w:r>
    </w:p>
    <w:p w:rsidR="000C1AAA" w:rsidRPr="002F1F79" w:rsidRDefault="000C1AAA" w:rsidP="000C1AAA">
      <w:pPr>
        <w:pStyle w:val="PargrafodaLista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F1F79">
        <w:rPr>
          <w:rFonts w:ascii="Times New Roman" w:hAnsi="Times New Roman" w:cs="Times New Roman"/>
          <w:sz w:val="24"/>
          <w:szCs w:val="24"/>
        </w:rPr>
        <w:t>Aprendizado Não Supervisionado: Não é utilizado um agente externo indicando a resposta desejada para o padrão de entrada.</w:t>
      </w:r>
    </w:p>
    <w:p w:rsidR="000C1AAA" w:rsidRPr="002F1F79" w:rsidRDefault="000C1AAA" w:rsidP="000C1AAA">
      <w:pPr>
        <w:pStyle w:val="PargrafodaLista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F1F79">
        <w:rPr>
          <w:rFonts w:ascii="Times New Roman" w:hAnsi="Times New Roman" w:cs="Times New Roman"/>
          <w:sz w:val="24"/>
          <w:szCs w:val="24"/>
        </w:rPr>
        <w:t>Reforço: Quando um crítico externo avalia a resposta da rede.</w:t>
      </w:r>
    </w:p>
    <w:p w:rsidR="000C1AAA" w:rsidRPr="002F1F79" w:rsidRDefault="000C1AAA" w:rsidP="000C1AAA">
      <w:pPr>
        <w:pStyle w:val="PargrafodaLista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Pr="002F1F79" w:rsidRDefault="000C1AAA" w:rsidP="000C1AAA">
      <w:pPr>
        <w:pStyle w:val="PargrafodaLista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1F79">
        <w:rPr>
          <w:rFonts w:ascii="Times New Roman" w:hAnsi="Times New Roman" w:cs="Times New Roman"/>
          <w:sz w:val="24"/>
          <w:szCs w:val="24"/>
        </w:rPr>
        <w:t>Treinamento Supervisionado: Consiste em ajustar os pesos e os excessos de limites de suas unidades, para que a classificação desejada seja alcançada.</w:t>
      </w: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BB6">
        <w:rPr>
          <w:rFonts w:ascii="Times New Roman" w:hAnsi="Times New Roman" w:cs="Times New Roman"/>
          <w:sz w:val="24"/>
          <w:szCs w:val="24"/>
        </w:rPr>
        <w:lastRenderedPageBreak/>
        <w:t>APLICAÇÕES DAS REDES NEURAIS</w:t>
      </w:r>
    </w:p>
    <w:p w:rsidR="000C1AAA" w:rsidRPr="00E41BB6" w:rsidRDefault="000C1AAA" w:rsidP="000C1A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AAA" w:rsidRPr="00E41BB6" w:rsidRDefault="000C1AAA" w:rsidP="000C1AA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41BB6">
        <w:rPr>
          <w:rFonts w:ascii="Times New Roman" w:hAnsi="Times New Roman" w:cs="Times New Roman"/>
          <w:sz w:val="24"/>
          <w:szCs w:val="24"/>
        </w:rPr>
        <w:t>As redes neurais podem ser aplicadas em diversos problemas da bioinformática que costuma envolver reconhecimento de padrões. Podendo assim, haver manipulação de conhecimento impreciso e a possibilidade de modelos a partir de exemplos depositados em bancos de dados;</w:t>
      </w:r>
    </w:p>
    <w:p w:rsidR="000C1AAA" w:rsidRPr="00E41BB6" w:rsidRDefault="000C1AAA" w:rsidP="000C1AA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41BB6">
        <w:rPr>
          <w:rFonts w:ascii="Times New Roman" w:hAnsi="Times New Roman" w:cs="Times New Roman"/>
          <w:sz w:val="24"/>
          <w:szCs w:val="24"/>
        </w:rPr>
        <w:t>Na aplicação de softwares no reconhecimento de voz que precisam aprender a reconhecer a voz de determinadas pessoas;</w:t>
      </w:r>
    </w:p>
    <w:p w:rsidR="000C1AAA" w:rsidRPr="00E41BB6" w:rsidRDefault="000C1AAA" w:rsidP="000C1AA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41BB6">
        <w:rPr>
          <w:rFonts w:ascii="Times New Roman" w:hAnsi="Times New Roman" w:cs="Times New Roman"/>
          <w:sz w:val="24"/>
          <w:szCs w:val="24"/>
        </w:rPr>
        <w:t>Ao usar scanner para retirar algum texto, o software responsável precisa aprender a reconhecer caracteres da imagem. Logo, ele possui um algoritmo de rede neural;</w:t>
      </w:r>
    </w:p>
    <w:p w:rsidR="000C1AAA" w:rsidRPr="00E41BB6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41BB6">
        <w:rPr>
          <w:rFonts w:ascii="Times New Roman" w:hAnsi="Times New Roman" w:cs="Times New Roman"/>
          <w:sz w:val="24"/>
          <w:szCs w:val="24"/>
        </w:rPr>
        <w:t>As redes neurais artificiais podem auxiliar e beneficiar no trabalho de concessão de créditos dos clientes facilitando o gerenciamento reduzindo o não pagamento através da identificação dos bons e maus pagadores, aumentando assim a lucratividade e diminuindo as perdas</w:t>
      </w:r>
    </w:p>
    <w:p w:rsidR="000C1AAA" w:rsidRPr="00E41BB6" w:rsidRDefault="000C1AAA" w:rsidP="000C1AA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41BB6">
        <w:rPr>
          <w:rFonts w:ascii="Times New Roman" w:hAnsi="Times New Roman" w:cs="Times New Roman"/>
          <w:sz w:val="24"/>
          <w:szCs w:val="24"/>
        </w:rPr>
        <w:t xml:space="preserve">Aplicação das </w:t>
      </w:r>
      <w:proofErr w:type="spellStart"/>
      <w:r w:rsidRPr="00E41BB6">
        <w:rPr>
          <w:rFonts w:ascii="Times New Roman" w:hAnsi="Times New Roman" w:cs="Times New Roman"/>
          <w:sz w:val="24"/>
          <w:szCs w:val="24"/>
        </w:rPr>
        <w:t>RNAs</w:t>
      </w:r>
      <w:proofErr w:type="spellEnd"/>
      <w:r w:rsidRPr="00E41BB6">
        <w:rPr>
          <w:rFonts w:ascii="Times New Roman" w:hAnsi="Times New Roman" w:cs="Times New Roman"/>
          <w:sz w:val="24"/>
          <w:szCs w:val="24"/>
        </w:rPr>
        <w:t xml:space="preserve"> para o diagnóstico diferencial da doença meningocócica onde utilizaram duas classes de redes neurais (o aprendizado supervisionado e o não supervisionado) constituindo uma alternativa viável para a simulação do diagnóstico;</w:t>
      </w:r>
    </w:p>
    <w:p w:rsidR="000C1AAA" w:rsidRPr="00E41BB6" w:rsidRDefault="000C1AAA" w:rsidP="000C1AA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41BB6">
        <w:rPr>
          <w:rFonts w:ascii="Times New Roman" w:hAnsi="Times New Roman" w:cs="Times New Roman"/>
          <w:sz w:val="24"/>
          <w:szCs w:val="24"/>
        </w:rPr>
        <w:t>Além do reconhecimento ótico de caracteres, controle de processos industriais, robótica, análise de aroma e odor, previsão do tempo, existem inúmeras outras aplicações das redes neurais.</w:t>
      </w: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Pr="001D6ECA" w:rsidRDefault="000C1AAA" w:rsidP="000C1AAA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ECA">
        <w:rPr>
          <w:rFonts w:ascii="Times New Roman" w:hAnsi="Times New Roman" w:cs="Times New Roman"/>
          <w:sz w:val="24"/>
          <w:szCs w:val="24"/>
        </w:rPr>
        <w:lastRenderedPageBreak/>
        <w:t>BIBLIOGRAFIA</w:t>
      </w:r>
    </w:p>
    <w:p w:rsidR="000C1AAA" w:rsidRDefault="000C1AAA" w:rsidP="000C1AAA">
      <w:pPr>
        <w:jc w:val="both"/>
      </w:pPr>
    </w:p>
    <w:p w:rsidR="000C1AAA" w:rsidRPr="000C1AAA" w:rsidRDefault="000C1AAA" w:rsidP="000C1AA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C1AA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http://www.icmc.usp.br/~andre/research/neural/</w:t>
        </w:r>
      </w:hyperlink>
      <w:r w:rsidRPr="000C1AAA">
        <w:rPr>
          <w:rFonts w:ascii="Times New Roman" w:hAnsi="Times New Roman" w:cs="Times New Roman"/>
          <w:sz w:val="24"/>
          <w:szCs w:val="24"/>
        </w:rPr>
        <w:t>;</w:t>
      </w:r>
    </w:p>
    <w:p w:rsidR="000C1AAA" w:rsidRPr="000C1AAA" w:rsidRDefault="000C1AAA" w:rsidP="000C1AAA">
      <w:pPr>
        <w:pStyle w:val="NormalWeb"/>
        <w:spacing w:before="101" w:beforeAutospacing="0" w:after="101" w:afterAutospacing="0"/>
        <w:jc w:val="both"/>
        <w:rPr>
          <w:rStyle w:val="apple-converted-space"/>
          <w:bCs/>
        </w:rPr>
      </w:pPr>
      <w:r w:rsidRPr="000C1AAA">
        <w:t>BERTASI, DÉBORA E SIQUEIRA, MOZART (1999)</w:t>
      </w:r>
      <w:r w:rsidRPr="000C1AAA">
        <w:rPr>
          <w:bCs/>
        </w:rPr>
        <w:t xml:space="preserve"> “Reconhecimento de Caracteres utilizando Redes Neurais Artificiais”-</w:t>
      </w:r>
      <w:r w:rsidRPr="000C1AAA">
        <w:rPr>
          <w:rStyle w:val="apple-style-span"/>
          <w:bCs/>
        </w:rPr>
        <w:t>Arquiteturas Especiais de computadores</w:t>
      </w:r>
      <w:r w:rsidRPr="000C1AAA">
        <w:rPr>
          <w:rStyle w:val="apple-converted-space"/>
          <w:bCs/>
        </w:rPr>
        <w:t>;</w:t>
      </w:r>
    </w:p>
    <w:p w:rsidR="000C1AAA" w:rsidRPr="000C1AAA" w:rsidRDefault="000C1AAA" w:rsidP="000C1AAA">
      <w:pPr>
        <w:pStyle w:val="NormalWeb"/>
        <w:spacing w:before="101" w:beforeAutospacing="0" w:after="101" w:afterAutospacing="0"/>
        <w:jc w:val="both"/>
      </w:pPr>
      <w:hyperlink r:id="rId11" w:tgtFrame="_blank" w:history="1">
        <w:r w:rsidRPr="000C1AAA">
          <w:rPr>
            <w:rStyle w:val="Hyperlink"/>
            <w:color w:val="auto"/>
            <w:shd w:val="clear" w:color="auto" w:fill="FFFFFF"/>
          </w:rPr>
          <w:t>http://www.icmc.usp.br/~andre/research/neural/</w:t>
        </w:r>
      </w:hyperlink>
      <w:r w:rsidRPr="000C1AAA">
        <w:t>;</w:t>
      </w:r>
    </w:p>
    <w:p w:rsidR="000C1AAA" w:rsidRPr="000C1AAA" w:rsidRDefault="000C1AAA" w:rsidP="000C1AA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Pr="000C1AAA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http://www.sbrn.org.br/</w:t>
        </w:r>
      </w:hyperlink>
      <w:r w:rsidRPr="000C1AAA">
        <w:rPr>
          <w:rFonts w:ascii="Times New Roman" w:hAnsi="Times New Roman" w:cs="Times New Roman"/>
          <w:sz w:val="24"/>
          <w:szCs w:val="24"/>
        </w:rPr>
        <w:t>, (Sociedade Brasileira de Redes Neurais);</w:t>
      </w:r>
    </w:p>
    <w:p w:rsidR="000C1AAA" w:rsidRPr="000C1AAA" w:rsidRDefault="000C1AAA" w:rsidP="000C1AA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0C1AA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http://pt.wikipedia.org/wiki/Rede_neural</w:t>
        </w:r>
      </w:hyperlink>
      <w:r w:rsidRPr="000C1AAA">
        <w:rPr>
          <w:rFonts w:ascii="Times New Roman" w:hAnsi="Times New Roman" w:cs="Times New Roman"/>
          <w:sz w:val="24"/>
          <w:szCs w:val="24"/>
        </w:rPr>
        <w:t>.</w:t>
      </w:r>
      <w:r w:rsidRPr="000C1AA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Pr="002F1F79" w:rsidRDefault="000C1AAA" w:rsidP="000C1AAA">
      <w:pPr>
        <w:spacing w:before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1AAA" w:rsidRPr="00A5740B" w:rsidRDefault="000C1AAA" w:rsidP="0050084A">
      <w:pPr>
        <w:tabs>
          <w:tab w:val="center" w:pos="4606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1AAA" w:rsidRPr="00A5740B" w:rsidSect="00C3041B"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F96" w:rsidRDefault="00072F96" w:rsidP="00EB3738">
      <w:pPr>
        <w:spacing w:after="0" w:line="240" w:lineRule="auto"/>
      </w:pPr>
      <w:r>
        <w:separator/>
      </w:r>
    </w:p>
  </w:endnote>
  <w:endnote w:type="continuationSeparator" w:id="0">
    <w:p w:rsidR="00072F96" w:rsidRDefault="00072F96" w:rsidP="00E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F96" w:rsidRDefault="00072F96" w:rsidP="00EB3738">
      <w:pPr>
        <w:spacing w:after="0" w:line="240" w:lineRule="auto"/>
      </w:pPr>
      <w:r>
        <w:separator/>
      </w:r>
    </w:p>
  </w:footnote>
  <w:footnote w:type="continuationSeparator" w:id="0">
    <w:p w:rsidR="00072F96" w:rsidRDefault="00072F96" w:rsidP="00EB3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B11F1"/>
    <w:multiLevelType w:val="hybridMultilevel"/>
    <w:tmpl w:val="73563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D2D26"/>
    <w:multiLevelType w:val="hybridMultilevel"/>
    <w:tmpl w:val="AA200C4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738"/>
    <w:rsid w:val="00034971"/>
    <w:rsid w:val="00072F96"/>
    <w:rsid w:val="000C1AAA"/>
    <w:rsid w:val="002375BF"/>
    <w:rsid w:val="00255980"/>
    <w:rsid w:val="004242B6"/>
    <w:rsid w:val="0050084A"/>
    <w:rsid w:val="00574328"/>
    <w:rsid w:val="006B48EB"/>
    <w:rsid w:val="009025F5"/>
    <w:rsid w:val="00A5740B"/>
    <w:rsid w:val="00B55DCC"/>
    <w:rsid w:val="00C3041B"/>
    <w:rsid w:val="00CE0670"/>
    <w:rsid w:val="00E97FB7"/>
    <w:rsid w:val="00EB3738"/>
    <w:rsid w:val="00FB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8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B3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3738"/>
  </w:style>
  <w:style w:type="paragraph" w:styleId="Rodap">
    <w:name w:val="footer"/>
    <w:basedOn w:val="Normal"/>
    <w:link w:val="RodapChar"/>
    <w:uiPriority w:val="99"/>
    <w:semiHidden/>
    <w:unhideWhenUsed/>
    <w:rsid w:val="00EB3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3738"/>
  </w:style>
  <w:style w:type="character" w:customStyle="1" w:styleId="apple-style-span">
    <w:name w:val="apple-style-span"/>
    <w:basedOn w:val="Fontepargpadro"/>
    <w:rsid w:val="00574328"/>
  </w:style>
  <w:style w:type="character" w:styleId="nfase">
    <w:name w:val="Emphasis"/>
    <w:basedOn w:val="Fontepargpadro"/>
    <w:uiPriority w:val="20"/>
    <w:qFormat/>
    <w:rsid w:val="000C1AA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A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C1AA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C1A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C1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pt.wikipedia.org/wiki/Rede_neur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sbrn.or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mc.usp.br/~andre/research/neura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mc.usp.br/~andre/research/neura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1206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Érica</dc:creator>
  <cp:lastModifiedBy>Érica</cp:lastModifiedBy>
  <cp:revision>9</cp:revision>
  <cp:lastPrinted>2011-10-20T13:22:00Z</cp:lastPrinted>
  <dcterms:created xsi:type="dcterms:W3CDTF">2011-10-19T13:27:00Z</dcterms:created>
  <dcterms:modified xsi:type="dcterms:W3CDTF">2011-10-20T21:09:00Z</dcterms:modified>
</cp:coreProperties>
</file>